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0C3D" w14:textId="09B72F33" w:rsidR="008B1B8F" w:rsidRDefault="008B1B8F" w:rsidP="008B1B8F">
      <w:pPr>
        <w:jc w:val="both"/>
      </w:pPr>
      <w:r>
        <w:t>V souladu s §24 Zákona č. 563/2004 Sb. o pedagogických pracovnících a o změně některých zákonů, s čl. 8 odst. 3 Pracovního řádu pro zaměstnanc</w:t>
      </w:r>
      <w:r w:rsidR="00280A89">
        <w:t>e škol a školských zařízení č.j.</w:t>
      </w:r>
      <w:r>
        <w:t>: 14 269/2001-</w:t>
      </w:r>
      <w:smartTag w:uri="urn:schemas-microsoft-com:office:smarttags" w:element="metricconverter">
        <w:smartTagPr>
          <w:attr w:name="ProductID" w:val="26 a"/>
        </w:smartTagPr>
        <w:r>
          <w:t>26 a</w:t>
        </w:r>
      </w:smartTag>
      <w:r>
        <w:t xml:space="preserve"> vyhlášky 317/2005 o dalším vzdělávání pedagogických pracovníků stanovuji tento plán dalšího vzdělávání pedagogických pracovníků na Gymnáziu J. K. Tyla v Hradci Králové.</w:t>
      </w:r>
    </w:p>
    <w:p w14:paraId="3BC75129" w14:textId="77777777" w:rsidR="008B1B8F" w:rsidRDefault="008B1B8F" w:rsidP="008B1B8F">
      <w:pPr>
        <w:rPr>
          <w:sz w:val="18"/>
          <w:szCs w:val="18"/>
        </w:rPr>
      </w:pPr>
    </w:p>
    <w:p w14:paraId="688152EE" w14:textId="77777777" w:rsidR="008B1B8F" w:rsidRPr="00E533E5" w:rsidRDefault="008B1B8F" w:rsidP="008B1B8F">
      <w:pPr>
        <w:rPr>
          <w:sz w:val="18"/>
          <w:szCs w:val="18"/>
        </w:rPr>
      </w:pPr>
    </w:p>
    <w:p w14:paraId="445767C7" w14:textId="77777777" w:rsidR="008B1B8F" w:rsidRDefault="008B1B8F" w:rsidP="008B1B8F">
      <w:pPr>
        <w:rPr>
          <w:b/>
        </w:rPr>
      </w:pPr>
      <w:r>
        <w:rPr>
          <w:b/>
        </w:rPr>
        <w:t>A) Hlavní cíle dalšího vzdělávání pedagogických pracovníků (dále jen vzdělávání):</w:t>
      </w:r>
    </w:p>
    <w:p w14:paraId="683505AC" w14:textId="77777777" w:rsidR="008B1B8F" w:rsidRDefault="008B1B8F" w:rsidP="008B1B8F">
      <w:pPr>
        <w:rPr>
          <w:b/>
        </w:rPr>
      </w:pPr>
    </w:p>
    <w:p w14:paraId="55278328" w14:textId="77777777" w:rsidR="008B1B8F" w:rsidRDefault="008B1B8F" w:rsidP="008B1B8F">
      <w:pPr>
        <w:numPr>
          <w:ilvl w:val="0"/>
          <w:numId w:val="24"/>
        </w:numPr>
      </w:pPr>
      <w:r>
        <w:t>aplikace ŠVP do výuky,</w:t>
      </w:r>
    </w:p>
    <w:p w14:paraId="67DF700B" w14:textId="77777777" w:rsidR="008B1B8F" w:rsidRDefault="008B1B8F" w:rsidP="008B1B8F">
      <w:pPr>
        <w:numPr>
          <w:ilvl w:val="0"/>
          <w:numId w:val="24"/>
        </w:numPr>
      </w:pPr>
      <w:r>
        <w:t>prohlubování znalostí a dovedností v pedagogických, psychologických a sociálních aspektech pedagogické práce,</w:t>
      </w:r>
    </w:p>
    <w:p w14:paraId="01DA4006" w14:textId="77777777" w:rsidR="008B1B8F" w:rsidRDefault="008B1B8F" w:rsidP="008B1B8F">
      <w:pPr>
        <w:numPr>
          <w:ilvl w:val="0"/>
          <w:numId w:val="24"/>
        </w:numPr>
      </w:pPr>
      <w:r>
        <w:t>zavádění inovačních metod do výuky,</w:t>
      </w:r>
    </w:p>
    <w:p w14:paraId="2CD6DA7B" w14:textId="77777777" w:rsidR="008B1B8F" w:rsidRDefault="008B1B8F" w:rsidP="008B1B8F">
      <w:pPr>
        <w:numPr>
          <w:ilvl w:val="0"/>
          <w:numId w:val="24"/>
        </w:numPr>
      </w:pPr>
      <w:r>
        <w:t>zavádění informačních technologií do výuky,</w:t>
      </w:r>
    </w:p>
    <w:p w14:paraId="49887248" w14:textId="77777777" w:rsidR="008B1B8F" w:rsidRDefault="008B1B8F" w:rsidP="008B1B8F">
      <w:pPr>
        <w:numPr>
          <w:ilvl w:val="0"/>
          <w:numId w:val="24"/>
        </w:numPr>
      </w:pPr>
      <w:r>
        <w:t>orientace pedagogů v grantové problematice,</w:t>
      </w:r>
    </w:p>
    <w:p w14:paraId="12951D95" w14:textId="77777777" w:rsidR="008B1B8F" w:rsidRDefault="008B1B8F" w:rsidP="008B1B8F">
      <w:pPr>
        <w:numPr>
          <w:ilvl w:val="0"/>
          <w:numId w:val="24"/>
        </w:numPr>
      </w:pPr>
      <w:r>
        <w:t>rozvíjení znalostí v obl</w:t>
      </w:r>
      <w:r w:rsidR="00C84D47">
        <w:t>asti BOZP a školské legislativy,</w:t>
      </w:r>
    </w:p>
    <w:p w14:paraId="7D9CA668" w14:textId="77777777" w:rsidR="00C84D47" w:rsidRPr="00ED37DD" w:rsidRDefault="00FE787B" w:rsidP="008B1B8F">
      <w:pPr>
        <w:numPr>
          <w:ilvl w:val="0"/>
          <w:numId w:val="24"/>
        </w:numPr>
      </w:pPr>
      <w:r w:rsidRPr="00ED37DD">
        <w:t>prohlubování znalostí</w:t>
      </w:r>
      <w:r w:rsidR="00C84D47" w:rsidRPr="00ED37DD">
        <w:t xml:space="preserve"> a </w:t>
      </w:r>
      <w:r w:rsidRPr="00ED37DD">
        <w:t>získávání dovedností v oblasti managementu (vedení školy).</w:t>
      </w:r>
    </w:p>
    <w:p w14:paraId="7DA8D658" w14:textId="77777777" w:rsidR="008B1B8F" w:rsidRDefault="008B1B8F" w:rsidP="008B1B8F">
      <w:pPr>
        <w:rPr>
          <w:sz w:val="16"/>
          <w:szCs w:val="16"/>
        </w:rPr>
      </w:pPr>
    </w:p>
    <w:p w14:paraId="5133E3D5" w14:textId="77777777" w:rsidR="008B1B8F" w:rsidRPr="00A43C4B" w:rsidRDefault="008B1B8F" w:rsidP="008B1B8F">
      <w:pPr>
        <w:rPr>
          <w:sz w:val="16"/>
          <w:szCs w:val="16"/>
        </w:rPr>
      </w:pPr>
    </w:p>
    <w:p w14:paraId="4EB83194" w14:textId="77777777" w:rsidR="008B1B8F" w:rsidRDefault="008B1B8F" w:rsidP="008B1B8F">
      <w:pPr>
        <w:rPr>
          <w:b/>
        </w:rPr>
      </w:pPr>
      <w:r>
        <w:rPr>
          <w:b/>
        </w:rPr>
        <w:t>B) Způsoby, kterými bude vzdělávání realizováno:</w:t>
      </w:r>
    </w:p>
    <w:p w14:paraId="0B52D462" w14:textId="77777777" w:rsidR="008B1B8F" w:rsidRDefault="008B1B8F" w:rsidP="008B1B8F">
      <w:pPr>
        <w:rPr>
          <w:b/>
        </w:rPr>
      </w:pPr>
    </w:p>
    <w:p w14:paraId="03AA705F" w14:textId="77777777" w:rsidR="008B1B8F" w:rsidRDefault="008B1B8F" w:rsidP="008B1B8F">
      <w:pPr>
        <w:numPr>
          <w:ilvl w:val="0"/>
          <w:numId w:val="25"/>
        </w:numPr>
        <w:tabs>
          <w:tab w:val="clear" w:pos="720"/>
          <w:tab w:val="num" w:pos="851"/>
        </w:tabs>
        <w:ind w:hanging="294"/>
      </w:pPr>
      <w:r>
        <w:t>hromadné nebo skupinové školení na půdě školy pomocí interních pracovníků nebo externího lektora,</w:t>
      </w:r>
    </w:p>
    <w:p w14:paraId="3CA5ABE7" w14:textId="77777777" w:rsidR="008B1B8F" w:rsidRDefault="008B1B8F" w:rsidP="008B1B8F">
      <w:pPr>
        <w:numPr>
          <w:ilvl w:val="0"/>
          <w:numId w:val="25"/>
        </w:numPr>
        <w:tabs>
          <w:tab w:val="clear" w:pos="720"/>
          <w:tab w:val="num" w:pos="851"/>
        </w:tabs>
        <w:ind w:hanging="294"/>
      </w:pPr>
      <w:r>
        <w:t>akreditované kurzy vzdělávacích institucí,</w:t>
      </w:r>
    </w:p>
    <w:p w14:paraId="3AC08A05" w14:textId="77777777" w:rsidR="008B1B8F" w:rsidRDefault="008B1B8F" w:rsidP="008B1B8F">
      <w:pPr>
        <w:numPr>
          <w:ilvl w:val="0"/>
          <w:numId w:val="25"/>
        </w:numPr>
        <w:tabs>
          <w:tab w:val="clear" w:pos="720"/>
          <w:tab w:val="num" w:pos="851"/>
        </w:tabs>
        <w:ind w:hanging="294"/>
      </w:pPr>
      <w:r>
        <w:t>samostudium (studijní volno).</w:t>
      </w:r>
    </w:p>
    <w:p w14:paraId="077BB823" w14:textId="77777777" w:rsidR="008B1B8F" w:rsidRDefault="008B1B8F" w:rsidP="008B1B8F">
      <w:pPr>
        <w:rPr>
          <w:sz w:val="16"/>
          <w:szCs w:val="16"/>
        </w:rPr>
      </w:pPr>
    </w:p>
    <w:p w14:paraId="3053D3C8" w14:textId="77777777" w:rsidR="008B1B8F" w:rsidRPr="00A43C4B" w:rsidRDefault="008B1B8F" w:rsidP="008B1B8F">
      <w:pPr>
        <w:rPr>
          <w:sz w:val="16"/>
          <w:szCs w:val="16"/>
        </w:rPr>
      </w:pPr>
    </w:p>
    <w:p w14:paraId="1AF07AEC" w14:textId="77777777" w:rsidR="008B1B8F" w:rsidRDefault="008B1B8F" w:rsidP="008B1B8F">
      <w:pPr>
        <w:rPr>
          <w:b/>
        </w:rPr>
      </w:pPr>
      <w:r>
        <w:rPr>
          <w:b/>
        </w:rPr>
        <w:t>C) Organizace dalšího vzdělávání:</w:t>
      </w:r>
    </w:p>
    <w:p w14:paraId="16A86C5B" w14:textId="77777777" w:rsidR="008B1B8F" w:rsidRDefault="008B1B8F" w:rsidP="008B1B8F">
      <w:pPr>
        <w:rPr>
          <w:b/>
        </w:rPr>
      </w:pPr>
    </w:p>
    <w:p w14:paraId="56519083" w14:textId="77777777" w:rsidR="008B1B8F" w:rsidRDefault="008B1B8F" w:rsidP="008B1B8F">
      <w:r>
        <w:t>S ohledem na rozpočtové možnosti školy bude výběr a způsob jednotlivých aktivit podléhat následujícím kritériím v uvedeném pořadí:</w:t>
      </w:r>
    </w:p>
    <w:p w14:paraId="1221C6F0" w14:textId="77777777" w:rsidR="008B1B8F" w:rsidRDefault="008B1B8F" w:rsidP="008B1B8F">
      <w:pPr>
        <w:numPr>
          <w:ilvl w:val="0"/>
          <w:numId w:val="26"/>
        </w:numPr>
        <w:tabs>
          <w:tab w:val="clear" w:pos="720"/>
          <w:tab w:val="num" w:pos="851"/>
        </w:tabs>
        <w:ind w:hanging="294"/>
      </w:pPr>
      <w:r>
        <w:t>soulad s hlavním cílem vzdělávání,</w:t>
      </w:r>
    </w:p>
    <w:p w14:paraId="34D99465" w14:textId="77777777" w:rsidR="008B1B8F" w:rsidRDefault="008B1B8F" w:rsidP="008B1B8F">
      <w:pPr>
        <w:numPr>
          <w:ilvl w:val="0"/>
          <w:numId w:val="26"/>
        </w:numPr>
        <w:tabs>
          <w:tab w:val="clear" w:pos="720"/>
          <w:tab w:val="num" w:pos="851"/>
        </w:tabs>
        <w:ind w:hanging="294"/>
      </w:pPr>
      <w:r>
        <w:t>finanční náročnost akce,</w:t>
      </w:r>
    </w:p>
    <w:p w14:paraId="1A1EAACE" w14:textId="77777777" w:rsidR="008B1B8F" w:rsidRDefault="008B1B8F" w:rsidP="008B1B8F">
      <w:pPr>
        <w:numPr>
          <w:ilvl w:val="0"/>
          <w:numId w:val="26"/>
        </w:numPr>
        <w:tabs>
          <w:tab w:val="clear" w:pos="720"/>
          <w:tab w:val="num" w:pos="851"/>
        </w:tabs>
        <w:ind w:hanging="294"/>
      </w:pPr>
      <w:r>
        <w:t>provozní možnosti školy.</w:t>
      </w:r>
    </w:p>
    <w:p w14:paraId="258B5896" w14:textId="77777777" w:rsidR="008B1B8F" w:rsidRDefault="008B1B8F" w:rsidP="008B1B8F">
      <w:r>
        <w:t>Metodický pokyn k zajištění dalšího vzdělávání zaměstnanců stanoví postup, kterým se upravuje realizace dalšího vzdělávání pedagogických pracovníků.</w:t>
      </w:r>
    </w:p>
    <w:p w14:paraId="6DD22B5C" w14:textId="77777777" w:rsidR="008B1B8F" w:rsidRDefault="008B1B8F" w:rsidP="008B1B8F">
      <w:pPr>
        <w:rPr>
          <w:sz w:val="16"/>
          <w:szCs w:val="16"/>
        </w:rPr>
      </w:pPr>
    </w:p>
    <w:p w14:paraId="32D66375" w14:textId="77777777" w:rsidR="008B1B8F" w:rsidRPr="00A43C4B" w:rsidRDefault="008B1B8F" w:rsidP="008B1B8F">
      <w:pPr>
        <w:rPr>
          <w:sz w:val="16"/>
          <w:szCs w:val="16"/>
        </w:rPr>
      </w:pPr>
    </w:p>
    <w:p w14:paraId="65B23CDE" w14:textId="2715C01D" w:rsidR="008B1B8F" w:rsidRDefault="008B1B8F" w:rsidP="008B1B8F">
      <w:pPr>
        <w:rPr>
          <w:b/>
        </w:rPr>
      </w:pPr>
      <w:r>
        <w:rPr>
          <w:b/>
        </w:rPr>
        <w:t>D) Specifikace vzděláva</w:t>
      </w:r>
      <w:r w:rsidR="00762908">
        <w:rPr>
          <w:b/>
        </w:rPr>
        <w:t>cích aktivit pro školní rok 2021/2022</w:t>
      </w:r>
    </w:p>
    <w:p w14:paraId="01D607CA" w14:textId="77777777" w:rsidR="008B1B8F" w:rsidRPr="00A43C4B" w:rsidRDefault="008B1B8F" w:rsidP="008B1B8F">
      <w:pPr>
        <w:rPr>
          <w:sz w:val="16"/>
          <w:szCs w:val="16"/>
        </w:rPr>
      </w:pPr>
    </w:p>
    <w:p w14:paraId="0AF57C85" w14:textId="77777777" w:rsidR="008B1B8F" w:rsidRPr="00E533E5" w:rsidRDefault="008B1B8F" w:rsidP="008B1B8F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E5">
        <w:rPr>
          <w:rFonts w:ascii="Times New Roman" w:hAnsi="Times New Roman" w:cs="Times New Roman"/>
          <w:sz w:val="24"/>
          <w:szCs w:val="24"/>
        </w:rPr>
        <w:t>prohlubování znalostí a dovedností v pedagogických aspektech pedagogické práce</w:t>
      </w:r>
    </w:p>
    <w:p w14:paraId="06B6AD46" w14:textId="44676379" w:rsidR="008B1B8F" w:rsidRDefault="00762908" w:rsidP="008B1B8F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zapojit cizince do výuky (AFS)</w:t>
      </w:r>
      <w:r w:rsidR="008B1B8F" w:rsidRPr="00E53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8365B" w14:textId="6C20551D" w:rsidR="008B1B8F" w:rsidRDefault="00ED2C4D" w:rsidP="00ED2C4D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C4D">
        <w:rPr>
          <w:rFonts w:ascii="Times New Roman" w:hAnsi="Times New Roman" w:cs="Times New Roman"/>
          <w:sz w:val="24"/>
          <w:szCs w:val="24"/>
        </w:rPr>
        <w:t>Posilování kompetencí pedagogických pracovníků škol a školského poradenského zařízení i dětí a dospívajících v oblasti péče o duševní zdraví prostřednictvím vzdělávání a rozvoje psychosociálních dovedností</w:t>
      </w:r>
      <w:r>
        <w:rPr>
          <w:rFonts w:ascii="Times New Roman" w:hAnsi="Times New Roman" w:cs="Times New Roman"/>
          <w:sz w:val="24"/>
          <w:szCs w:val="24"/>
        </w:rPr>
        <w:t xml:space="preserve"> (účast v projektu)</w:t>
      </w:r>
    </w:p>
    <w:p w14:paraId="774CC0BE" w14:textId="48FA864F" w:rsidR="00ED2C4D" w:rsidRPr="00E533E5" w:rsidRDefault="00ED2C4D" w:rsidP="00ED2C4D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duševního zdraví u dětí a dospívajících (konference)</w:t>
      </w:r>
    </w:p>
    <w:p w14:paraId="37F9FB0E" w14:textId="28E07A0B" w:rsidR="008B1B8F" w:rsidRDefault="00ED2C4D" w:rsidP="008B1B8F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MBTI 3</w:t>
      </w:r>
    </w:p>
    <w:p w14:paraId="58399091" w14:textId="4E3B5023" w:rsidR="008B1B8F" w:rsidRDefault="00762908" w:rsidP="00762908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d</w:t>
      </w:r>
      <w:r w:rsidRPr="00762908">
        <w:rPr>
          <w:rFonts w:ascii="Times New Roman" w:hAnsi="Times New Roman" w:cs="Times New Roman"/>
          <w:sz w:val="24"/>
          <w:szCs w:val="24"/>
        </w:rPr>
        <w:t>le nabídky Školského zařízení pro DVPP</w:t>
      </w:r>
    </w:p>
    <w:p w14:paraId="547E2F99" w14:textId="77777777" w:rsidR="00ED2C4D" w:rsidRPr="00762908" w:rsidRDefault="00ED2C4D" w:rsidP="00ED2C4D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</w:p>
    <w:p w14:paraId="336BF0F4" w14:textId="77777777" w:rsidR="008B1B8F" w:rsidRPr="00E533E5" w:rsidRDefault="008B1B8F" w:rsidP="008B1B8F">
      <w:pPr>
        <w:pStyle w:val="Odstavecseseznamem"/>
        <w:numPr>
          <w:ilvl w:val="0"/>
          <w:numId w:val="31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533E5">
        <w:rPr>
          <w:rFonts w:ascii="Times New Roman" w:hAnsi="Times New Roman" w:cs="Times New Roman"/>
          <w:sz w:val="24"/>
          <w:szCs w:val="24"/>
        </w:rPr>
        <w:lastRenderedPageBreak/>
        <w:t>zavádění inovačních metod do výuky</w:t>
      </w:r>
    </w:p>
    <w:p w14:paraId="428599FC" w14:textId="0FCF5D6F" w:rsidR="00F74391" w:rsidRDefault="003F6340" w:rsidP="00762908">
      <w:pPr>
        <w:pStyle w:val="Odstavecseseznamem"/>
        <w:numPr>
          <w:ilvl w:val="0"/>
          <w:numId w:val="29"/>
        </w:numPr>
        <w:spacing w:after="0" w:line="240" w:lineRule="auto"/>
        <w:ind w:left="2127" w:righ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Školení </w:t>
      </w:r>
      <w:r w:rsidR="00762908">
        <w:rPr>
          <w:rFonts w:ascii="Times New Roman" w:hAnsi="Times New Roman" w:cs="Times New Roman"/>
          <w:sz w:val="24"/>
          <w:szCs w:val="24"/>
        </w:rPr>
        <w:t>– interaktivní tabule Smart Board</w:t>
      </w:r>
    </w:p>
    <w:p w14:paraId="21402E9D" w14:textId="446F0C23" w:rsidR="00762908" w:rsidRPr="00F74391" w:rsidRDefault="00762908" w:rsidP="00762908">
      <w:pPr>
        <w:pStyle w:val="Odstavecseseznamem"/>
        <w:numPr>
          <w:ilvl w:val="0"/>
          <w:numId w:val="29"/>
        </w:numPr>
        <w:spacing w:after="0" w:line="240" w:lineRule="auto"/>
        <w:ind w:left="2127" w:righ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MAKOS</w:t>
      </w:r>
    </w:p>
    <w:p w14:paraId="0326A1DF" w14:textId="3B139568" w:rsidR="008B1B8F" w:rsidRPr="00ED37DD" w:rsidRDefault="008B1B8F" w:rsidP="008B1B8F">
      <w:pPr>
        <w:pStyle w:val="Odstavecseseznamem"/>
        <w:numPr>
          <w:ilvl w:val="0"/>
          <w:numId w:val="29"/>
        </w:numPr>
        <w:spacing w:after="0" w:line="240" w:lineRule="auto"/>
        <w:ind w:left="2127" w:right="-426" w:hanging="284"/>
        <w:rPr>
          <w:rFonts w:ascii="Times New Roman" w:hAnsi="Times New Roman" w:cs="Times New Roman"/>
          <w:sz w:val="24"/>
          <w:szCs w:val="24"/>
        </w:rPr>
      </w:pPr>
      <w:r w:rsidRPr="00ED37DD">
        <w:rPr>
          <w:rFonts w:ascii="Times New Roman" w:hAnsi="Times New Roman" w:cs="Times New Roman"/>
          <w:sz w:val="24"/>
          <w:szCs w:val="24"/>
        </w:rPr>
        <w:t>dále dle nabídky Školského zařízení pro DVPP</w:t>
      </w:r>
    </w:p>
    <w:p w14:paraId="7C1C956A" w14:textId="77777777" w:rsidR="008B1B8F" w:rsidRDefault="008B1B8F" w:rsidP="008B1B8F">
      <w:pPr>
        <w:pStyle w:val="Odstavecseseznamem"/>
        <w:spacing w:after="0" w:line="240" w:lineRule="auto"/>
        <w:ind w:left="2127" w:right="-426"/>
        <w:rPr>
          <w:rFonts w:ascii="Times New Roman" w:hAnsi="Times New Roman" w:cs="Times New Roman"/>
          <w:sz w:val="18"/>
          <w:szCs w:val="18"/>
        </w:rPr>
      </w:pPr>
    </w:p>
    <w:p w14:paraId="6F9D068F" w14:textId="77777777" w:rsidR="008B1B8F" w:rsidRPr="00E533E5" w:rsidRDefault="008B1B8F" w:rsidP="008B1B8F">
      <w:pPr>
        <w:pStyle w:val="Odstavecseseznamem"/>
        <w:spacing w:after="0" w:line="240" w:lineRule="auto"/>
        <w:ind w:left="2127" w:right="-426"/>
        <w:rPr>
          <w:rFonts w:ascii="Times New Roman" w:hAnsi="Times New Roman" w:cs="Times New Roman"/>
          <w:sz w:val="18"/>
          <w:szCs w:val="18"/>
        </w:rPr>
      </w:pPr>
    </w:p>
    <w:p w14:paraId="761180E0" w14:textId="77777777" w:rsidR="008B1B8F" w:rsidRPr="00E533E5" w:rsidRDefault="008B1B8F" w:rsidP="008B1B8F">
      <w:pPr>
        <w:pStyle w:val="Odstavecseseznamem"/>
        <w:numPr>
          <w:ilvl w:val="0"/>
          <w:numId w:val="31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533E5">
        <w:rPr>
          <w:rFonts w:ascii="Times New Roman" w:hAnsi="Times New Roman" w:cs="Times New Roman"/>
          <w:sz w:val="24"/>
          <w:szCs w:val="24"/>
        </w:rPr>
        <w:t>rozvíjení znalostí v oblasti BOZP a školské legislativy</w:t>
      </w:r>
    </w:p>
    <w:p w14:paraId="188A04FE" w14:textId="7824AD36" w:rsidR="008B1B8F" w:rsidRDefault="008B1B8F" w:rsidP="008B1B8F">
      <w:pPr>
        <w:pStyle w:val="Odstavecseseznamem"/>
        <w:numPr>
          <w:ilvl w:val="0"/>
          <w:numId w:val="34"/>
        </w:numPr>
        <w:spacing w:after="0" w:line="240" w:lineRule="auto"/>
        <w:ind w:left="2127" w:right="-426" w:hanging="284"/>
        <w:rPr>
          <w:rFonts w:ascii="Times New Roman" w:hAnsi="Times New Roman" w:cs="Times New Roman"/>
          <w:sz w:val="24"/>
          <w:szCs w:val="24"/>
        </w:rPr>
      </w:pPr>
      <w:r w:rsidRPr="00E533E5">
        <w:rPr>
          <w:rFonts w:ascii="Times New Roman" w:hAnsi="Times New Roman" w:cs="Times New Roman"/>
          <w:sz w:val="24"/>
          <w:szCs w:val="24"/>
        </w:rPr>
        <w:t>aktuální legislativa (vedení školy + personalistka + ekonomický úsek)</w:t>
      </w:r>
    </w:p>
    <w:p w14:paraId="01EE423E" w14:textId="77777777" w:rsidR="008B1B8F" w:rsidRPr="00E533E5" w:rsidRDefault="008B1B8F" w:rsidP="008B1B8F">
      <w:pPr>
        <w:pStyle w:val="Odstavecseseznamem"/>
        <w:spacing w:after="0" w:line="240" w:lineRule="auto"/>
        <w:ind w:left="1440" w:right="-426"/>
        <w:rPr>
          <w:rFonts w:ascii="Times New Roman" w:hAnsi="Times New Roman" w:cs="Times New Roman"/>
          <w:sz w:val="18"/>
          <w:szCs w:val="18"/>
        </w:rPr>
      </w:pPr>
    </w:p>
    <w:p w14:paraId="2C700051" w14:textId="77777777" w:rsidR="008B1B8F" w:rsidRPr="00E533E5" w:rsidRDefault="008B1B8F" w:rsidP="008B1B8F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3E5">
        <w:rPr>
          <w:rFonts w:ascii="Times New Roman" w:hAnsi="Times New Roman" w:cs="Times New Roman"/>
          <w:sz w:val="24"/>
          <w:szCs w:val="24"/>
        </w:rPr>
        <w:t>Další vzdělávací aktivity mohou vyplynout z iniciativy předmětových komisí</w:t>
      </w:r>
    </w:p>
    <w:p w14:paraId="5FC8FB51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5E45BE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A65268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B42518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FBDDF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23D7AD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15BC25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DFCF67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2474EB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A60E52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804D68" w14:textId="77777777" w:rsidR="008B1B8F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68504" w14:textId="77777777" w:rsidR="008B1B8F" w:rsidRPr="00E533E5" w:rsidRDefault="008B1B8F" w:rsidP="008B1B8F">
      <w:pPr>
        <w:pStyle w:val="Odstavecseseznamem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C9DC6C" w14:textId="3D7DE24A" w:rsidR="008B1B8F" w:rsidRDefault="00654B22" w:rsidP="008B1B8F">
      <w:r>
        <w:t>……………………………………..</w:t>
      </w:r>
      <w:r>
        <w:tab/>
      </w:r>
      <w:r>
        <w:tab/>
      </w:r>
      <w:r>
        <w:tab/>
      </w:r>
      <w:r>
        <w:tab/>
        <w:t>………………</w:t>
      </w:r>
      <w:r w:rsidR="008B1B8F">
        <w:t>………………………….</w:t>
      </w:r>
    </w:p>
    <w:p w14:paraId="4E19D959" w14:textId="136D29E0" w:rsidR="008B1B8F" w:rsidRDefault="00401740" w:rsidP="008B1B8F">
      <w:pPr>
        <w:ind w:firstLine="708"/>
      </w:pPr>
      <w:r>
        <w:t>Mgr. Pavel Pešek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B1B8F">
        <w:t>Mgr.</w:t>
      </w:r>
      <w:r w:rsidR="00654B22">
        <w:t xml:space="preserve"> Bc.</w:t>
      </w:r>
      <w:r w:rsidR="008B1B8F">
        <w:t xml:space="preserve"> </w:t>
      </w:r>
      <w:r>
        <w:t>Matěj Ondřej Havel</w:t>
      </w:r>
      <w:r w:rsidR="00FE787B">
        <w:t>,</w:t>
      </w:r>
      <w:r>
        <w:t xml:space="preserve"> Ph.D.</w:t>
      </w:r>
    </w:p>
    <w:p w14:paraId="50B41B6D" w14:textId="77777777" w:rsidR="008B1B8F" w:rsidRDefault="00401740" w:rsidP="008B1B8F">
      <w:r>
        <w:t>z</w:t>
      </w:r>
      <w:r w:rsidR="008B1B8F">
        <w:t>ástupce pro metodiku a didaktiku</w:t>
      </w:r>
      <w:r w:rsidR="008B1B8F">
        <w:tab/>
      </w:r>
      <w:r w:rsidR="008B1B8F">
        <w:tab/>
      </w:r>
      <w:r w:rsidR="008B1B8F">
        <w:tab/>
      </w:r>
      <w:r w:rsidR="008B1B8F">
        <w:tab/>
      </w:r>
      <w:r w:rsidR="008B1B8F">
        <w:tab/>
        <w:t xml:space="preserve">   </w:t>
      </w:r>
      <w:r>
        <w:t xml:space="preserve">     </w:t>
      </w:r>
      <w:r w:rsidR="008B1B8F">
        <w:t xml:space="preserve">  ředitel školy</w:t>
      </w:r>
    </w:p>
    <w:p w14:paraId="288CF440" w14:textId="77777777" w:rsidR="00DC4264" w:rsidRPr="008B1B8F" w:rsidRDefault="00DC4264" w:rsidP="008B1B8F"/>
    <w:sectPr w:rsidR="00DC4264" w:rsidRPr="008B1B8F" w:rsidSect="001F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0D98" w14:textId="77777777" w:rsidR="00F64E4F" w:rsidRDefault="00F64E4F" w:rsidP="0064732C">
      <w:r>
        <w:separator/>
      </w:r>
    </w:p>
  </w:endnote>
  <w:endnote w:type="continuationSeparator" w:id="0">
    <w:p w14:paraId="47081F5F" w14:textId="77777777" w:rsidR="00F64E4F" w:rsidRDefault="00F64E4F" w:rsidP="006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2696" w14:textId="77777777" w:rsidR="00545B5B" w:rsidRDefault="00545B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9676" w14:textId="5F788692" w:rsidR="00A94227" w:rsidRPr="0064732C" w:rsidRDefault="00DC4264" w:rsidP="0064732C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rFonts w:ascii="Arial" w:hAnsi="Arial" w:cs="Arial"/>
        <w:b/>
        <w:i/>
        <w:noProof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Plán dalšího vzdělávání pedagogických pracovníků </w:t>
    </w:r>
    <w:r w:rsidR="00762908">
      <w:rPr>
        <w:rFonts w:ascii="Arial" w:hAnsi="Arial" w:cs="Arial"/>
        <w:b/>
        <w:i/>
        <w:sz w:val="18"/>
        <w:szCs w:val="18"/>
      </w:rPr>
      <w:t xml:space="preserve"> 2021/2022</w:t>
    </w:r>
    <w:r w:rsidR="00A94227" w:rsidRPr="0064732C">
      <w:rPr>
        <w:rFonts w:ascii="Arial" w:hAnsi="Arial" w:cs="Arial"/>
        <w:b/>
        <w:i/>
        <w:sz w:val="18"/>
        <w:szCs w:val="18"/>
      </w:rPr>
      <w:tab/>
    </w:r>
    <w:r w:rsidR="00F572A0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A94227" w:rsidRPr="0064732C">
      <w:rPr>
        <w:rFonts w:ascii="Arial" w:hAnsi="Arial" w:cs="Arial"/>
        <w:b/>
        <w:i/>
        <w:noProof/>
        <w:sz w:val="18"/>
        <w:szCs w:val="18"/>
      </w:rPr>
      <w:instrText xml:space="preserve"> PAGE </w:instrText>
    </w:r>
    <w:r w:rsidR="00F572A0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545B5B">
      <w:rPr>
        <w:rFonts w:ascii="Arial" w:hAnsi="Arial" w:cs="Arial"/>
        <w:b/>
        <w:i/>
        <w:noProof/>
        <w:sz w:val="18"/>
        <w:szCs w:val="18"/>
      </w:rPr>
      <w:t>1</w:t>
    </w:r>
    <w:r w:rsidR="00F572A0" w:rsidRPr="0064732C">
      <w:rPr>
        <w:rFonts w:ascii="Arial" w:hAnsi="Arial" w:cs="Arial"/>
        <w:b/>
        <w:i/>
        <w:noProof/>
        <w:sz w:val="18"/>
        <w:szCs w:val="18"/>
      </w:rPr>
      <w:fldChar w:fldCharType="end"/>
    </w:r>
    <w:r w:rsidR="00A94227" w:rsidRPr="0064732C">
      <w:rPr>
        <w:rFonts w:ascii="Arial" w:hAnsi="Arial" w:cs="Arial"/>
        <w:b/>
        <w:i/>
        <w:noProof/>
        <w:sz w:val="18"/>
        <w:szCs w:val="18"/>
      </w:rPr>
      <w:t>/</w:t>
    </w:r>
    <w:r w:rsidR="00F572A0" w:rsidRPr="0064732C">
      <w:rPr>
        <w:rFonts w:ascii="Arial" w:hAnsi="Arial" w:cs="Arial"/>
        <w:b/>
        <w:i/>
        <w:noProof/>
        <w:sz w:val="18"/>
        <w:szCs w:val="18"/>
      </w:rPr>
      <w:fldChar w:fldCharType="begin"/>
    </w:r>
    <w:r w:rsidR="00A94227" w:rsidRPr="0064732C">
      <w:rPr>
        <w:rFonts w:ascii="Arial" w:hAnsi="Arial" w:cs="Arial"/>
        <w:b/>
        <w:i/>
        <w:noProof/>
        <w:sz w:val="18"/>
        <w:szCs w:val="18"/>
      </w:rPr>
      <w:instrText xml:space="preserve"> NUMPAGES </w:instrText>
    </w:r>
    <w:r w:rsidR="00F572A0" w:rsidRPr="0064732C">
      <w:rPr>
        <w:rFonts w:ascii="Arial" w:hAnsi="Arial" w:cs="Arial"/>
        <w:b/>
        <w:i/>
        <w:noProof/>
        <w:sz w:val="18"/>
        <w:szCs w:val="18"/>
      </w:rPr>
      <w:fldChar w:fldCharType="separate"/>
    </w:r>
    <w:r w:rsidR="00545B5B">
      <w:rPr>
        <w:rFonts w:ascii="Arial" w:hAnsi="Arial" w:cs="Arial"/>
        <w:b/>
        <w:i/>
        <w:noProof/>
        <w:sz w:val="18"/>
        <w:szCs w:val="18"/>
      </w:rPr>
      <w:t>2</w:t>
    </w:r>
    <w:r w:rsidR="00F572A0" w:rsidRPr="0064732C">
      <w:rPr>
        <w:rFonts w:ascii="Arial" w:hAnsi="Arial" w:cs="Arial"/>
        <w:b/>
        <w:i/>
        <w:noProof/>
        <w:sz w:val="18"/>
        <w:szCs w:val="18"/>
      </w:rPr>
      <w:fldChar w:fldCharType="end"/>
    </w:r>
  </w:p>
  <w:p w14:paraId="046ADC13" w14:textId="4B9FC3B3" w:rsidR="007D4CA8" w:rsidRPr="0064732C" w:rsidRDefault="007D4CA8" w:rsidP="007D4CA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687"/>
      </w:tabs>
      <w:ind w:right="-90"/>
      <w:rPr>
        <w:b/>
        <w:szCs w:val="18"/>
      </w:rPr>
    </w:pPr>
    <w:r w:rsidRPr="0064732C">
      <w:rPr>
        <w:rFonts w:ascii="Arial" w:hAnsi="Arial" w:cs="Arial"/>
        <w:b/>
        <w:i/>
        <w:noProof/>
        <w:sz w:val="18"/>
        <w:szCs w:val="18"/>
      </w:rPr>
      <w:t xml:space="preserve">Tisk: </w:t>
    </w:r>
    <w:r w:rsidR="00545B5B">
      <w:rPr>
        <w:rFonts w:ascii="Arial" w:hAnsi="Arial" w:cs="Arial"/>
        <w:b/>
        <w:i/>
        <w:noProof/>
        <w:sz w:val="18"/>
        <w:szCs w:val="18"/>
      </w:rPr>
      <w:fldChar w:fldCharType="begin"/>
    </w:r>
    <w:r w:rsidR="00545B5B">
      <w:rPr>
        <w:rFonts w:ascii="Arial" w:hAnsi="Arial" w:cs="Arial"/>
        <w:b/>
        <w:i/>
        <w:noProof/>
        <w:sz w:val="18"/>
        <w:szCs w:val="18"/>
      </w:rPr>
      <w:instrText xml:space="preserve"> TIME \@ "dd.MM.yyyy" </w:instrText>
    </w:r>
    <w:r w:rsidR="00545B5B">
      <w:rPr>
        <w:rFonts w:ascii="Arial" w:hAnsi="Arial" w:cs="Arial"/>
        <w:b/>
        <w:i/>
        <w:noProof/>
        <w:sz w:val="18"/>
        <w:szCs w:val="18"/>
      </w:rPr>
      <w:fldChar w:fldCharType="separate"/>
    </w:r>
    <w:r w:rsidR="00545B5B">
      <w:rPr>
        <w:rFonts w:ascii="Arial" w:hAnsi="Arial" w:cs="Arial"/>
        <w:b/>
        <w:i/>
        <w:noProof/>
        <w:sz w:val="18"/>
        <w:szCs w:val="18"/>
      </w:rPr>
      <w:t>29.11.2021</w:t>
    </w:r>
    <w:r w:rsidR="00545B5B">
      <w:rPr>
        <w:rFonts w:ascii="Arial" w:hAnsi="Arial" w:cs="Arial"/>
        <w:b/>
        <w:i/>
        <w:noProof/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5F56" w14:textId="77777777" w:rsidR="00545B5B" w:rsidRDefault="00545B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07FE6" w14:textId="77777777" w:rsidR="00F64E4F" w:rsidRDefault="00F64E4F" w:rsidP="0064732C">
      <w:r>
        <w:separator/>
      </w:r>
    </w:p>
  </w:footnote>
  <w:footnote w:type="continuationSeparator" w:id="0">
    <w:p w14:paraId="47B223F3" w14:textId="77777777" w:rsidR="00F64E4F" w:rsidRDefault="00F64E4F" w:rsidP="006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B0EAA" w14:textId="77777777" w:rsidR="00545B5B" w:rsidRDefault="00545B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8A51" w14:textId="77777777" w:rsidR="00A94227" w:rsidRDefault="00A94227" w:rsidP="0064732C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81281C3" wp14:editId="7DE12911">
          <wp:simplePos x="0" y="0"/>
          <wp:positionH relativeFrom="column">
            <wp:posOffset>5556885</wp:posOffset>
          </wp:positionH>
          <wp:positionV relativeFrom="paragraph">
            <wp:posOffset>-84455</wp:posOffset>
          </wp:positionV>
          <wp:extent cx="563880" cy="581025"/>
          <wp:effectExtent l="19050" t="0" r="7620" b="0"/>
          <wp:wrapNone/>
          <wp:docPr id="2" name="obrázek 1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7FF3CF" w14:textId="77777777" w:rsidR="00A94227" w:rsidRPr="006122AF" w:rsidRDefault="00A94227" w:rsidP="0064732C">
    <w:pPr>
      <w:pStyle w:val="Zhlav"/>
      <w:rPr>
        <w:b/>
      </w:rPr>
    </w:pPr>
    <w:r w:rsidRPr="006122AF">
      <w:rPr>
        <w:b/>
      </w:rPr>
      <w:t xml:space="preserve">GYMNÁZIUM J. K. TYLA, HRADEC KRÁLOVÉ                 </w:t>
    </w:r>
  </w:p>
  <w:p w14:paraId="42B91062" w14:textId="77777777" w:rsidR="00A94227" w:rsidRDefault="00A94227" w:rsidP="0064732C">
    <w:pPr>
      <w:pStyle w:val="Zhlav"/>
      <w:pBdr>
        <w:bottom w:val="single" w:sz="4" w:space="1" w:color="auto"/>
      </w:pBdr>
      <w:rPr>
        <w:b/>
      </w:rPr>
    </w:pPr>
    <w:r w:rsidRPr="006122AF">
      <w:rPr>
        <w:b/>
      </w:rPr>
      <w:t xml:space="preserve">Tylovo nábřeží 682, PSČ 500 02                                                                </w:t>
    </w:r>
  </w:p>
  <w:p w14:paraId="50B664AE" w14:textId="77777777" w:rsidR="00A94227" w:rsidRPr="006122AF" w:rsidRDefault="00A94227" w:rsidP="0064732C">
    <w:pPr>
      <w:pStyle w:val="Zhlav"/>
      <w:rPr>
        <w:b/>
        <w:sz w:val="16"/>
        <w:szCs w:val="16"/>
      </w:rPr>
    </w:pPr>
  </w:p>
  <w:p w14:paraId="00414254" w14:textId="77777777" w:rsidR="00A94227" w:rsidRPr="006122AF" w:rsidRDefault="005C15ED" w:rsidP="0064732C">
    <w:pPr>
      <w:pStyle w:val="Zhlav"/>
    </w:pPr>
    <w:r>
      <w:rPr>
        <w:b/>
      </w:rPr>
      <w:t xml:space="preserve">Plán dalšího vzdělávání pedagogických pracovníků </w:t>
    </w:r>
  </w:p>
  <w:p w14:paraId="629A3F32" w14:textId="5B476B02" w:rsidR="00A94227" w:rsidRPr="006122AF" w:rsidRDefault="00A94227" w:rsidP="0064732C">
    <w:pPr>
      <w:pStyle w:val="Zhlav"/>
    </w:pPr>
    <w:r>
      <w:t>Vypracoval</w:t>
    </w:r>
    <w:r w:rsidRPr="006122AF">
      <w:t xml:space="preserve">: </w:t>
    </w:r>
    <w:r w:rsidR="00DC4264">
      <w:t>Zástupce pro metodiku a didaktiku</w:t>
    </w:r>
    <w:r>
      <w:tab/>
      <w:t xml:space="preserve">platnost od: </w:t>
    </w:r>
    <w:r w:rsidR="00DC4264">
      <w:t>1</w:t>
    </w:r>
    <w:r>
      <w:t xml:space="preserve">. </w:t>
    </w:r>
    <w:r w:rsidR="00DC4264">
      <w:t xml:space="preserve">9. </w:t>
    </w:r>
    <w:r w:rsidR="00762908">
      <w:t>2021</w:t>
    </w:r>
  </w:p>
  <w:p w14:paraId="52774139" w14:textId="2D96AAF4" w:rsidR="00A94227" w:rsidRDefault="00A94227" w:rsidP="0064732C">
    <w:pPr>
      <w:pStyle w:val="Zhlav"/>
    </w:pPr>
    <w:r w:rsidRPr="006122AF">
      <w:t>Schválil: Ředitel školy</w:t>
    </w:r>
    <w:r>
      <w:tab/>
    </w:r>
    <w:r>
      <w:tab/>
    </w:r>
    <w:r w:rsidR="003F6340">
      <w:t xml:space="preserve">               </w:t>
    </w:r>
    <w:r w:rsidR="00762908">
      <w:t xml:space="preserve">   </w:t>
    </w:r>
    <w:r w:rsidR="003F6340">
      <w:t xml:space="preserve"> </w:t>
    </w:r>
    <w:r w:rsidR="00961297">
      <w:t>platnost do: 31. 8.</w:t>
    </w:r>
    <w:r w:rsidR="00E3196B">
      <w:t xml:space="preserve"> </w:t>
    </w:r>
    <w:r w:rsidR="00762908">
      <w:t>2022</w:t>
    </w:r>
  </w:p>
  <w:p w14:paraId="440E0AB0" w14:textId="77777777" w:rsidR="00A94227" w:rsidRPr="006122AF" w:rsidRDefault="00545B5B" w:rsidP="0064732C">
    <w:pPr>
      <w:pStyle w:val="Zhlav"/>
    </w:pPr>
    <w:r>
      <w:pict w14:anchorId="261960C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7pt;margin-top:2.35pt;width:491.25pt;height:0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22FF0" w14:textId="77777777" w:rsidR="00545B5B" w:rsidRDefault="00545B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4BA"/>
    <w:multiLevelType w:val="hybridMultilevel"/>
    <w:tmpl w:val="CC067E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764B5"/>
    <w:multiLevelType w:val="hybridMultilevel"/>
    <w:tmpl w:val="1ED2C8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B4B80"/>
    <w:multiLevelType w:val="hybridMultilevel"/>
    <w:tmpl w:val="58BEEE80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23F09"/>
    <w:multiLevelType w:val="hybridMultilevel"/>
    <w:tmpl w:val="01DA8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3D22"/>
    <w:multiLevelType w:val="hybridMultilevel"/>
    <w:tmpl w:val="171E2196"/>
    <w:lvl w:ilvl="0" w:tplc="52C489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0E5D"/>
    <w:multiLevelType w:val="hybridMultilevel"/>
    <w:tmpl w:val="DD209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A7A1D"/>
    <w:multiLevelType w:val="hybridMultilevel"/>
    <w:tmpl w:val="4F8031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A2167"/>
    <w:multiLevelType w:val="hybridMultilevel"/>
    <w:tmpl w:val="5C06BDF2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32596"/>
    <w:multiLevelType w:val="hybridMultilevel"/>
    <w:tmpl w:val="3C561A88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5506"/>
    <w:multiLevelType w:val="hybridMultilevel"/>
    <w:tmpl w:val="8EA24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07E4"/>
    <w:multiLevelType w:val="hybridMultilevel"/>
    <w:tmpl w:val="ACD035E6"/>
    <w:lvl w:ilvl="0" w:tplc="0405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2FE930A5"/>
    <w:multiLevelType w:val="multilevel"/>
    <w:tmpl w:val="40F43BC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61C9B"/>
    <w:multiLevelType w:val="hybridMultilevel"/>
    <w:tmpl w:val="F81252FC"/>
    <w:lvl w:ilvl="0" w:tplc="52C489A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8AD12F6"/>
    <w:multiLevelType w:val="hybridMultilevel"/>
    <w:tmpl w:val="C7D27E26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756A8"/>
    <w:multiLevelType w:val="hybridMultilevel"/>
    <w:tmpl w:val="C8423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2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94550"/>
    <w:multiLevelType w:val="hybridMultilevel"/>
    <w:tmpl w:val="99027A1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A558E"/>
    <w:multiLevelType w:val="hybridMultilevel"/>
    <w:tmpl w:val="DB1C6F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25E09"/>
    <w:multiLevelType w:val="hybridMultilevel"/>
    <w:tmpl w:val="526EA0AC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458073C4"/>
    <w:multiLevelType w:val="hybridMultilevel"/>
    <w:tmpl w:val="7A1AC1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829CF"/>
    <w:multiLevelType w:val="hybridMultilevel"/>
    <w:tmpl w:val="322C126C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10FA2"/>
    <w:multiLevelType w:val="hybridMultilevel"/>
    <w:tmpl w:val="98846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677F2"/>
    <w:multiLevelType w:val="hybridMultilevel"/>
    <w:tmpl w:val="915CE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3C3D09"/>
    <w:multiLevelType w:val="hybridMultilevel"/>
    <w:tmpl w:val="66DEC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D3A38"/>
    <w:multiLevelType w:val="hybridMultilevel"/>
    <w:tmpl w:val="79CE63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383F2C"/>
    <w:multiLevelType w:val="hybridMultilevel"/>
    <w:tmpl w:val="D62C0E5E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443E0"/>
    <w:multiLevelType w:val="hybridMultilevel"/>
    <w:tmpl w:val="4BF0CCF4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308E5"/>
    <w:multiLevelType w:val="hybridMultilevel"/>
    <w:tmpl w:val="EB84E8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77FDE"/>
    <w:multiLevelType w:val="hybridMultilevel"/>
    <w:tmpl w:val="8D905D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F5457F"/>
    <w:multiLevelType w:val="hybridMultilevel"/>
    <w:tmpl w:val="58BEEE80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70B01"/>
    <w:multiLevelType w:val="hybridMultilevel"/>
    <w:tmpl w:val="51A242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B3FD7"/>
    <w:multiLevelType w:val="multilevel"/>
    <w:tmpl w:val="D62C0E5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76C04"/>
    <w:multiLevelType w:val="hybridMultilevel"/>
    <w:tmpl w:val="40F43BC0"/>
    <w:lvl w:ilvl="0" w:tplc="A5820F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8"/>
  </w:num>
  <w:num w:numId="5">
    <w:abstractNumId w:val="31"/>
  </w:num>
  <w:num w:numId="6">
    <w:abstractNumId w:val="11"/>
  </w:num>
  <w:num w:numId="7">
    <w:abstractNumId w:val="24"/>
  </w:num>
  <w:num w:numId="8">
    <w:abstractNumId w:val="30"/>
  </w:num>
  <w:num w:numId="9">
    <w:abstractNumId w:val="25"/>
  </w:num>
  <w:num w:numId="10">
    <w:abstractNumId w:val="6"/>
  </w:num>
  <w:num w:numId="11">
    <w:abstractNumId w:val="21"/>
  </w:num>
  <w:num w:numId="12">
    <w:abstractNumId w:val="20"/>
  </w:num>
  <w:num w:numId="13">
    <w:abstractNumId w:val="3"/>
  </w:num>
  <w:num w:numId="14">
    <w:abstractNumId w:val="14"/>
  </w:num>
  <w:num w:numId="15">
    <w:abstractNumId w:val="26"/>
  </w:num>
  <w:num w:numId="16">
    <w:abstractNumId w:val="29"/>
  </w:num>
  <w:num w:numId="17">
    <w:abstractNumId w:val="16"/>
  </w:num>
  <w:num w:numId="18">
    <w:abstractNumId w:val="18"/>
  </w:num>
  <w:num w:numId="19">
    <w:abstractNumId w:val="12"/>
  </w:num>
  <w:num w:numId="20">
    <w:abstractNumId w:val="27"/>
  </w:num>
  <w:num w:numId="21">
    <w:abstractNumId w:val="9"/>
  </w:num>
  <w:num w:numId="22">
    <w:abstractNumId w:val="5"/>
  </w:num>
  <w:num w:numId="23">
    <w:abstractNumId w:val="4"/>
  </w:num>
  <w:num w:numId="24">
    <w:abstractNumId w:val="17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  <w:num w:numId="35">
    <w:abstractNumId w:val="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DFE"/>
    <w:rsid w:val="00041CA6"/>
    <w:rsid w:val="00057B5B"/>
    <w:rsid w:val="0007096B"/>
    <w:rsid w:val="000725C1"/>
    <w:rsid w:val="000B5FF5"/>
    <w:rsid w:val="000C40D7"/>
    <w:rsid w:val="000D09ED"/>
    <w:rsid w:val="000D1827"/>
    <w:rsid w:val="000F06B6"/>
    <w:rsid w:val="0015559A"/>
    <w:rsid w:val="00156E6C"/>
    <w:rsid w:val="00192C43"/>
    <w:rsid w:val="001C66C3"/>
    <w:rsid w:val="001C67D8"/>
    <w:rsid w:val="001C69BE"/>
    <w:rsid w:val="001E3BF5"/>
    <w:rsid w:val="001E7D16"/>
    <w:rsid w:val="001F2C4D"/>
    <w:rsid w:val="00213156"/>
    <w:rsid w:val="002348D9"/>
    <w:rsid w:val="0026610C"/>
    <w:rsid w:val="00280A89"/>
    <w:rsid w:val="0028133E"/>
    <w:rsid w:val="002A1358"/>
    <w:rsid w:val="002E2CF1"/>
    <w:rsid w:val="002E4241"/>
    <w:rsid w:val="002E5873"/>
    <w:rsid w:val="002E63D1"/>
    <w:rsid w:val="002F7CC4"/>
    <w:rsid w:val="003336CF"/>
    <w:rsid w:val="003445AB"/>
    <w:rsid w:val="0038736B"/>
    <w:rsid w:val="003903A8"/>
    <w:rsid w:val="00393FD9"/>
    <w:rsid w:val="003A17F4"/>
    <w:rsid w:val="003A5581"/>
    <w:rsid w:val="003F6340"/>
    <w:rsid w:val="00401740"/>
    <w:rsid w:val="004107D2"/>
    <w:rsid w:val="00415E22"/>
    <w:rsid w:val="00425F09"/>
    <w:rsid w:val="004327F3"/>
    <w:rsid w:val="00444807"/>
    <w:rsid w:val="0044509D"/>
    <w:rsid w:val="0046190E"/>
    <w:rsid w:val="004743D2"/>
    <w:rsid w:val="004A00DE"/>
    <w:rsid w:val="004D04D4"/>
    <w:rsid w:val="004E0997"/>
    <w:rsid w:val="004E267A"/>
    <w:rsid w:val="0051513B"/>
    <w:rsid w:val="00541AB7"/>
    <w:rsid w:val="00545B5B"/>
    <w:rsid w:val="00576763"/>
    <w:rsid w:val="00596640"/>
    <w:rsid w:val="0059790D"/>
    <w:rsid w:val="005B5317"/>
    <w:rsid w:val="005C040F"/>
    <w:rsid w:val="005C15ED"/>
    <w:rsid w:val="005C4DF3"/>
    <w:rsid w:val="005D1730"/>
    <w:rsid w:val="00620675"/>
    <w:rsid w:val="00620C0A"/>
    <w:rsid w:val="00625DD1"/>
    <w:rsid w:val="006343B9"/>
    <w:rsid w:val="00635A23"/>
    <w:rsid w:val="00640B8E"/>
    <w:rsid w:val="0064732C"/>
    <w:rsid w:val="00654B22"/>
    <w:rsid w:val="00657306"/>
    <w:rsid w:val="006622BF"/>
    <w:rsid w:val="0068112E"/>
    <w:rsid w:val="00697A9D"/>
    <w:rsid w:val="006A16BF"/>
    <w:rsid w:val="006B0F6B"/>
    <w:rsid w:val="006B77E4"/>
    <w:rsid w:val="006C52C2"/>
    <w:rsid w:val="006D57E4"/>
    <w:rsid w:val="006E13F8"/>
    <w:rsid w:val="00710B56"/>
    <w:rsid w:val="007218F4"/>
    <w:rsid w:val="00722CAD"/>
    <w:rsid w:val="00732DFE"/>
    <w:rsid w:val="00755914"/>
    <w:rsid w:val="00762908"/>
    <w:rsid w:val="00764364"/>
    <w:rsid w:val="007818DF"/>
    <w:rsid w:val="007966B8"/>
    <w:rsid w:val="00797696"/>
    <w:rsid w:val="007A535B"/>
    <w:rsid w:val="007A7435"/>
    <w:rsid w:val="007B1088"/>
    <w:rsid w:val="007B34BE"/>
    <w:rsid w:val="007C05D6"/>
    <w:rsid w:val="007D4CA8"/>
    <w:rsid w:val="007E2173"/>
    <w:rsid w:val="008112FE"/>
    <w:rsid w:val="00843761"/>
    <w:rsid w:val="00882C40"/>
    <w:rsid w:val="00896427"/>
    <w:rsid w:val="00896BF2"/>
    <w:rsid w:val="008B1B8F"/>
    <w:rsid w:val="008B4612"/>
    <w:rsid w:val="008B4C63"/>
    <w:rsid w:val="008C7965"/>
    <w:rsid w:val="008D4E87"/>
    <w:rsid w:val="008D576C"/>
    <w:rsid w:val="00903BC3"/>
    <w:rsid w:val="00904F36"/>
    <w:rsid w:val="0091219C"/>
    <w:rsid w:val="00945D23"/>
    <w:rsid w:val="00961297"/>
    <w:rsid w:val="009B6DD1"/>
    <w:rsid w:val="009C19B1"/>
    <w:rsid w:val="009D25D0"/>
    <w:rsid w:val="009D6DCD"/>
    <w:rsid w:val="009E36F1"/>
    <w:rsid w:val="009F3790"/>
    <w:rsid w:val="00A01EC0"/>
    <w:rsid w:val="00A104C0"/>
    <w:rsid w:val="00A43C4B"/>
    <w:rsid w:val="00A843EB"/>
    <w:rsid w:val="00A92CE7"/>
    <w:rsid w:val="00A94227"/>
    <w:rsid w:val="00A946D5"/>
    <w:rsid w:val="00AC72D6"/>
    <w:rsid w:val="00AE7DC1"/>
    <w:rsid w:val="00B008A6"/>
    <w:rsid w:val="00B045AD"/>
    <w:rsid w:val="00B213F1"/>
    <w:rsid w:val="00B4796C"/>
    <w:rsid w:val="00B92F74"/>
    <w:rsid w:val="00BA12CD"/>
    <w:rsid w:val="00BC0C66"/>
    <w:rsid w:val="00BC6DDA"/>
    <w:rsid w:val="00BF7386"/>
    <w:rsid w:val="00C02071"/>
    <w:rsid w:val="00C40412"/>
    <w:rsid w:val="00C43663"/>
    <w:rsid w:val="00C7403C"/>
    <w:rsid w:val="00C74B30"/>
    <w:rsid w:val="00C75A5F"/>
    <w:rsid w:val="00C81C4E"/>
    <w:rsid w:val="00C84D47"/>
    <w:rsid w:val="00C92373"/>
    <w:rsid w:val="00CA39DF"/>
    <w:rsid w:val="00CA575C"/>
    <w:rsid w:val="00CB11E8"/>
    <w:rsid w:val="00CC68C2"/>
    <w:rsid w:val="00D07A46"/>
    <w:rsid w:val="00D15FC8"/>
    <w:rsid w:val="00D757A0"/>
    <w:rsid w:val="00D90FED"/>
    <w:rsid w:val="00D97C05"/>
    <w:rsid w:val="00DB3E6B"/>
    <w:rsid w:val="00DC2D2F"/>
    <w:rsid w:val="00DC38F8"/>
    <w:rsid w:val="00DC4264"/>
    <w:rsid w:val="00E112F2"/>
    <w:rsid w:val="00E27BCE"/>
    <w:rsid w:val="00E3196B"/>
    <w:rsid w:val="00E4421F"/>
    <w:rsid w:val="00E533E5"/>
    <w:rsid w:val="00E60587"/>
    <w:rsid w:val="00E8085E"/>
    <w:rsid w:val="00E87CBD"/>
    <w:rsid w:val="00EC51A6"/>
    <w:rsid w:val="00ED1A91"/>
    <w:rsid w:val="00ED2C4D"/>
    <w:rsid w:val="00ED37DD"/>
    <w:rsid w:val="00ED6D18"/>
    <w:rsid w:val="00EE5843"/>
    <w:rsid w:val="00EF6168"/>
    <w:rsid w:val="00F16EDA"/>
    <w:rsid w:val="00F45B82"/>
    <w:rsid w:val="00F465BC"/>
    <w:rsid w:val="00F572A0"/>
    <w:rsid w:val="00F64E4F"/>
    <w:rsid w:val="00F74391"/>
    <w:rsid w:val="00F83060"/>
    <w:rsid w:val="00FB3B83"/>
    <w:rsid w:val="00FE207F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F723C02"/>
  <w15:docId w15:val="{5DEE2B28-DC71-474D-AB26-D504B64A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DF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15E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15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2DFE"/>
    <w:pPr>
      <w:jc w:val="both"/>
    </w:pPr>
  </w:style>
  <w:style w:type="paragraph" w:styleId="Zkladntext2">
    <w:name w:val="Body Text 2"/>
    <w:basedOn w:val="Normln"/>
    <w:rsid w:val="00732DFE"/>
    <w:pPr>
      <w:jc w:val="both"/>
    </w:pPr>
    <w:rPr>
      <w:b/>
      <w:bCs/>
      <w:i/>
      <w:iCs/>
    </w:rPr>
  </w:style>
  <w:style w:type="paragraph" w:styleId="Nzev">
    <w:name w:val="Title"/>
    <w:basedOn w:val="Normln"/>
    <w:link w:val="NzevChar"/>
    <w:qFormat/>
    <w:rsid w:val="00732DFE"/>
    <w:pPr>
      <w:jc w:val="center"/>
    </w:pPr>
    <w:rPr>
      <w:b/>
      <w:bCs/>
      <w:sz w:val="32"/>
      <w:u w:val="single"/>
    </w:rPr>
  </w:style>
  <w:style w:type="paragraph" w:styleId="Normlnweb">
    <w:name w:val="Normal (Web)"/>
    <w:basedOn w:val="Normln"/>
    <w:rsid w:val="0068112E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63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473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2C"/>
    <w:rPr>
      <w:sz w:val="24"/>
      <w:szCs w:val="24"/>
    </w:rPr>
  </w:style>
  <w:style w:type="paragraph" w:styleId="Zpat">
    <w:name w:val="footer"/>
    <w:basedOn w:val="Normln"/>
    <w:link w:val="ZpatChar"/>
    <w:rsid w:val="006473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2C"/>
    <w:rPr>
      <w:sz w:val="24"/>
      <w:szCs w:val="24"/>
    </w:rPr>
  </w:style>
  <w:style w:type="paragraph" w:styleId="Textbubliny">
    <w:name w:val="Balloon Text"/>
    <w:basedOn w:val="Normln"/>
    <w:link w:val="TextbublinyChar"/>
    <w:rsid w:val="006473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73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01EC0"/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01EC0"/>
    <w:rPr>
      <w:b/>
      <w:bCs/>
      <w:sz w:val="32"/>
      <w:szCs w:val="24"/>
      <w:u w:val="single"/>
    </w:rPr>
  </w:style>
  <w:style w:type="paragraph" w:customStyle="1" w:styleId="Normal">
    <w:name w:val="[Normal]"/>
    <w:rsid w:val="0015559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7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rsid w:val="00945D23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945D23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415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415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kladntextodsazen">
    <w:name w:val="Body Text Indent"/>
    <w:basedOn w:val="Normln"/>
    <w:link w:val="ZkladntextodsazenChar"/>
    <w:rsid w:val="00415E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15E22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415E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15E22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4743D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743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743D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743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74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58F19-C789-4663-9265-5DEB261B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 ředitele školy k pořádání lyžařského kurzu</vt:lpstr>
    </vt:vector>
  </TitlesOfParts>
  <Company>ŠKOLA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 ředitele školy k pořádání lyžařského kurzu</dc:title>
  <dc:subject/>
  <dc:creator>Novakr</dc:creator>
  <cp:keywords>17</cp:keywords>
  <dc:description/>
  <cp:lastModifiedBy>Eva  Pohlová</cp:lastModifiedBy>
  <cp:revision>20</cp:revision>
  <cp:lastPrinted>2021-11-29T09:28:00Z</cp:lastPrinted>
  <dcterms:created xsi:type="dcterms:W3CDTF">2018-08-27T12:27:00Z</dcterms:created>
  <dcterms:modified xsi:type="dcterms:W3CDTF">2021-11-29T09:29:00Z</dcterms:modified>
</cp:coreProperties>
</file>